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D6" w:rsidRPr="007A3C1C" w:rsidRDefault="00021FD6" w:rsidP="00021FD6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 xml:space="preserve">  HỘI LHPN TỈNH SÓC TRĂNG</w:t>
      </w:r>
    </w:p>
    <w:p w:rsidR="00021FD6" w:rsidRPr="007A3C1C" w:rsidRDefault="00021FD6" w:rsidP="00021FD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021FD6" w:rsidRPr="007A3C1C" w:rsidRDefault="00021FD6" w:rsidP="00021FD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LỊCH LÀM VIỆC TUẦN</w:t>
      </w:r>
    </w:p>
    <w:p w:rsidR="00021FD6" w:rsidRPr="007A3C1C" w:rsidRDefault="00021FD6" w:rsidP="00021FD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(Từ ngày</w:t>
      </w:r>
      <w:r>
        <w:rPr>
          <w:rFonts w:eastAsia="Calibri" w:cs="Times New Roman"/>
          <w:b/>
          <w:bCs/>
          <w:sz w:val="28"/>
          <w:szCs w:val="28"/>
        </w:rPr>
        <w:t xml:space="preserve"> 08/8</w:t>
      </w:r>
      <w:r w:rsidRPr="007A3C1C">
        <w:rPr>
          <w:rFonts w:eastAsia="Calibri" w:cs="Times New Roman"/>
          <w:b/>
          <w:bCs/>
          <w:sz w:val="28"/>
          <w:szCs w:val="28"/>
        </w:rPr>
        <w:t xml:space="preserve">/2022 đến ngày </w:t>
      </w:r>
      <w:r>
        <w:rPr>
          <w:rFonts w:eastAsia="Calibri" w:cs="Times New Roman"/>
          <w:b/>
          <w:bCs/>
          <w:sz w:val="28"/>
          <w:szCs w:val="28"/>
        </w:rPr>
        <w:t>12/8</w:t>
      </w:r>
      <w:r w:rsidRPr="007A3C1C">
        <w:rPr>
          <w:rFonts w:eastAsia="Calibri" w:cs="Times New Roman"/>
          <w:b/>
          <w:bCs/>
          <w:sz w:val="28"/>
          <w:szCs w:val="28"/>
        </w:rPr>
        <w:t>/2022)</w:t>
      </w:r>
    </w:p>
    <w:p w:rsidR="00021FD6" w:rsidRPr="007A3C1C" w:rsidRDefault="002526FD" w:rsidP="00021FD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3pt;width:77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fDGgIAADo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"/>
        </w:pict>
      </w:r>
    </w:p>
    <w:p w:rsidR="00021FD6" w:rsidRPr="007A3C1C" w:rsidRDefault="00021FD6" w:rsidP="00021FD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021FD6" w:rsidRPr="007A3C1C" w:rsidRDefault="00021FD6" w:rsidP="00021FD6">
      <w:pPr>
        <w:spacing w:after="0" w:line="240" w:lineRule="auto"/>
        <w:ind w:left="-567" w:firstLine="567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1. BAN THƯỜNG TRỰC</w:t>
      </w:r>
    </w:p>
    <w:p w:rsidR="00021FD6" w:rsidRPr="007A3C1C" w:rsidRDefault="00021FD6" w:rsidP="00021FD6">
      <w:pPr>
        <w:spacing w:after="0" w:line="240" w:lineRule="auto"/>
        <w:ind w:left="720"/>
        <w:rPr>
          <w:rFonts w:eastAsia="Calibri" w:cs="Times New Roman"/>
          <w:b/>
          <w:bCs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89"/>
        <w:gridCol w:w="5386"/>
        <w:gridCol w:w="3510"/>
      </w:tblGrid>
      <w:tr w:rsidR="00021FD6" w:rsidRPr="00E2169D" w:rsidTr="00F53E2B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021FD6" w:rsidRPr="00E2169D" w:rsidRDefault="00021FD6" w:rsidP="00F53E2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F53E2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021FD6" w:rsidRPr="00E2169D" w:rsidRDefault="00021FD6" w:rsidP="00F53E2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  <w:p w:rsidR="00021FD6" w:rsidRPr="00E2169D" w:rsidRDefault="00021FD6" w:rsidP="00F53E2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F53E2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08/8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021FD6" w:rsidRPr="00E2169D" w:rsidTr="00F53E2B">
        <w:trPr>
          <w:trHeight w:val="333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09/8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Huệ Chi - Chủ tịch</w:t>
            </w:r>
          </w:p>
        </w:tc>
      </w:tr>
      <w:tr w:rsidR="00021FD6" w:rsidRPr="00E2169D" w:rsidTr="00F53E2B">
        <w:trPr>
          <w:trHeight w:val="48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021FD6" w:rsidRPr="00E2169D" w:rsidTr="00F53E2B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021FD6" w:rsidRPr="00E2169D" w:rsidTr="00F53E2B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41568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gia vận động thuyết phục thi hành án tại P2, TPST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021FD6" w:rsidRPr="00E2169D" w:rsidTr="00F53E2B">
        <w:trPr>
          <w:trHeight w:val="45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10/8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F6745" w:rsidP="000F674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41568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BCH CĐ mở rộng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F6745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41568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BCV tại BTG Tỉnh ủy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11/8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64FB0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Nghỉ phép buổi chiều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lastRenderedPageBreak/>
              <w:t>12/8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lastRenderedPageBreak/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64FB0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Nghỉ phép buổi chiều</w:t>
            </w:r>
            <w:bookmarkStart w:id="0" w:name="_GoBack"/>
            <w:bookmarkEnd w:id="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</w:tbl>
    <w:p w:rsidR="00021FD6" w:rsidRPr="007A3C1C" w:rsidRDefault="00021FD6" w:rsidP="00021FD6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:rsidR="00021FD6" w:rsidRPr="007A3C1C" w:rsidRDefault="00021FD6" w:rsidP="00021FD6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2. TRƯỞNG, PHÓ CÁC BAN CHUYÊN MÔN, UVBCH</w:t>
      </w:r>
    </w:p>
    <w:p w:rsidR="00021FD6" w:rsidRPr="007A3C1C" w:rsidRDefault="00021FD6" w:rsidP="00021FD6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589"/>
        <w:gridCol w:w="5494"/>
        <w:gridCol w:w="2694"/>
      </w:tblGrid>
      <w:tr w:rsidR="00021FD6" w:rsidRPr="00E2169D" w:rsidTr="00F53E2B">
        <w:trPr>
          <w:trHeight w:val="539"/>
          <w:tblHeader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F53E2B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F53E2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F53E2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021FD6" w:rsidRPr="00E2169D" w:rsidTr="00F53E2B">
        <w:trPr>
          <w:trHeight w:val="269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08/8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021FD6" w:rsidRPr="00E2169D" w:rsidTr="00F53E2B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021FD6" w:rsidRPr="00E2169D" w:rsidTr="00F53E2B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51833" w:rsidP="00F53E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Nghỉ phép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ind w:right="176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021FD6" w:rsidRPr="00E2169D" w:rsidTr="00F53E2B">
        <w:trPr>
          <w:trHeight w:val="272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41568" w:rsidP="00F53E2B">
            <w:pPr>
              <w:rPr>
                <w:rFonts w:cs="Times New Roman"/>
                <w:sz w:val="28"/>
                <w:szCs w:val="28"/>
              </w:rPr>
            </w:pPr>
            <w:r w:rsidRPr="00D41568">
              <w:rPr>
                <w:rFonts w:cs="Times New Roman"/>
                <w:sz w:val="28"/>
                <w:szCs w:val="28"/>
              </w:rPr>
              <w:t>Giám sát phát vay – xã Hậu Thạnh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021FD6" w:rsidRPr="00E2169D" w:rsidTr="00F53E2B">
        <w:trPr>
          <w:trHeight w:val="481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09/8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021FD6">
              <w:rPr>
                <w:rFonts w:eastAsia="Calibri" w:cs="Times New Roman"/>
                <w:sz w:val="26"/>
                <w:szCs w:val="26"/>
              </w:rPr>
              <w:t>Phát vay vốn VSMT - TTKS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021FD6" w:rsidRPr="00E2169D" w:rsidTr="00F53E2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021FD6" w:rsidRPr="00E2169D" w:rsidTr="00F53E2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51833" w:rsidP="00F53E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Nghỉ phép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021FD6" w:rsidRPr="00E2169D" w:rsidTr="00F53E2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021FD6" w:rsidRPr="00E2169D" w:rsidTr="00F53E2B">
        <w:trPr>
          <w:trHeight w:val="671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Default="00021FD6" w:rsidP="00021FD6">
            <w:r w:rsidRPr="00A33AB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021FD6" w:rsidRPr="00E2169D" w:rsidTr="00F53E2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Default="00021FD6" w:rsidP="00021FD6">
            <w:r w:rsidRPr="00A33AB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021FD6" w:rsidRPr="00E2169D" w:rsidTr="00F53E2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Default="00021FD6" w:rsidP="00021FD6">
            <w:r w:rsidRPr="00A33AB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021FD6" w:rsidRPr="00E2169D" w:rsidTr="00F53E2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F53E2B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021FD6" w:rsidRPr="00E2169D" w:rsidTr="005E2FBB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10/8</w:t>
            </w: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1FD6" w:rsidRPr="007D1453" w:rsidRDefault="00021FD6" w:rsidP="00021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BCH CĐ mở rộng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021FD6" w:rsidRPr="00E2169D" w:rsidTr="00B47305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1FD6" w:rsidRPr="007D1453" w:rsidRDefault="00021FD6" w:rsidP="00021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BCH CĐ mở rộng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021FD6" w:rsidRPr="00E2169D" w:rsidTr="00F53E2B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41568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021FD6" w:rsidRPr="00E2169D" w:rsidTr="00021FD6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7D1453" w:rsidRDefault="00021FD6" w:rsidP="00021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BCH CĐ mở rộng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021FD6" w:rsidRPr="00E2169D" w:rsidTr="00021FD6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7D1453" w:rsidRDefault="00021FD6" w:rsidP="00021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BCH CĐ mở rộng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021FD6" w:rsidRPr="00E2169D" w:rsidTr="00021FD6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41568" w:rsidP="000F674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i nghị </w:t>
            </w:r>
            <w:r w:rsidR="000F6745">
              <w:rPr>
                <w:sz w:val="26"/>
                <w:szCs w:val="26"/>
              </w:rPr>
              <w:t>BCV tại Ban TG Tỉnh ủy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021FD6" w:rsidRPr="00E2169D" w:rsidTr="00F53E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021FD6" w:rsidRPr="00E2169D" w:rsidTr="008813E3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1FD6" w:rsidRPr="007D1453" w:rsidRDefault="00021FD6" w:rsidP="00021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BCH CĐ mở rộng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021FD6" w:rsidRPr="00E2169D" w:rsidTr="0034426D">
        <w:trPr>
          <w:trHeight w:val="56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11/8</w:t>
            </w:r>
          </w:p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1FD6" w:rsidRPr="007D1453" w:rsidRDefault="00021FD6" w:rsidP="00021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mở lớp đề án 939 tại tỉnh Hội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F6745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F6745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của Ban DT tỉnh tại Thạnh Trị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41568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021FD6" w:rsidRPr="00E2169D" w:rsidTr="002A0F42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1FD6" w:rsidRPr="007D1453" w:rsidRDefault="00021FD6" w:rsidP="00021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mở lớp đề án 939 tại tỉnh Hội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021FD6" w:rsidRPr="00E2169D" w:rsidRDefault="00021FD6" w:rsidP="00021FD6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021FD6" w:rsidRPr="00E2169D" w:rsidRDefault="00021FD6" w:rsidP="00021FD6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12/8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Nghỉ phép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F6745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F6745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D</w:t>
            </w:r>
            <w:r w:rsidRPr="009270E7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 w:rsidRPr="009270E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nghị của Ban DT tỉnh tại Thạnh Trị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D41568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  <w:r w:rsidRPr="00D41568">
              <w:rPr>
                <w:rFonts w:cs="Times New Roman"/>
                <w:sz w:val="28"/>
                <w:szCs w:val="28"/>
              </w:rPr>
              <w:t>hăm thành viên chậm trả - Xã An Hiệp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021FD6" w:rsidRPr="00E2169D" w:rsidTr="00F53E2B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51833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FD6" w:rsidRPr="00E2169D" w:rsidRDefault="00021FD6" w:rsidP="00021FD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Họp tổ tại Phú Mỹ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FD6" w:rsidRPr="00E2169D" w:rsidRDefault="00021FD6" w:rsidP="00051833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</w:tbl>
    <w:p w:rsidR="00021FD6" w:rsidRPr="007A3C1C" w:rsidRDefault="00021FD6" w:rsidP="00051833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021FD6" w:rsidRPr="007A3C1C" w:rsidRDefault="00021FD6" w:rsidP="00051833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021FD6" w:rsidRPr="007A3C1C" w:rsidRDefault="00021FD6" w:rsidP="00051833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021FD6" w:rsidRPr="007A3C1C" w:rsidRDefault="00021FD6" w:rsidP="00051833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021FD6" w:rsidRPr="007A3C1C" w:rsidRDefault="00021FD6" w:rsidP="00021FD6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021FD6" w:rsidRPr="007A3C1C" w:rsidRDefault="00021FD6" w:rsidP="00021FD6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021FD6" w:rsidRPr="007A3C1C" w:rsidRDefault="00021FD6" w:rsidP="00021FD6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Pr="007A3C1C" w:rsidRDefault="00021FD6" w:rsidP="00021FD6">
      <w:pPr>
        <w:rPr>
          <w:rFonts w:cs="Times New Roman"/>
          <w:sz w:val="28"/>
          <w:szCs w:val="28"/>
        </w:rPr>
      </w:pPr>
    </w:p>
    <w:p w:rsidR="00021FD6" w:rsidRDefault="00021FD6" w:rsidP="00021FD6"/>
    <w:p w:rsidR="00021FD6" w:rsidRDefault="00021FD6" w:rsidP="00021FD6"/>
    <w:p w:rsidR="00021FD6" w:rsidRDefault="00021FD6" w:rsidP="00021FD6"/>
    <w:p w:rsidR="00944EE7" w:rsidRDefault="00944EE7"/>
    <w:sectPr w:rsidR="00944EE7" w:rsidSect="0059227D">
      <w:headerReference w:type="default" r:id="rId6"/>
      <w:footerReference w:type="default" r:id="rId7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17" w:rsidRDefault="00BB6317">
      <w:pPr>
        <w:spacing w:after="0" w:line="240" w:lineRule="auto"/>
      </w:pPr>
      <w:r>
        <w:separator/>
      </w:r>
    </w:p>
  </w:endnote>
  <w:endnote w:type="continuationSeparator" w:id="1">
    <w:p w:rsidR="00BB6317" w:rsidRDefault="00BB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65" w:rsidRDefault="002526FD">
    <w:pPr>
      <w:pStyle w:val="Footer"/>
      <w:jc w:val="center"/>
    </w:pPr>
    <w:r>
      <w:fldChar w:fldCharType="begin"/>
    </w:r>
    <w:r w:rsidR="000F6745">
      <w:instrText xml:space="preserve"> PAGE   \* MERGEFORMAT </w:instrText>
    </w:r>
    <w:r>
      <w:fldChar w:fldCharType="separate"/>
    </w:r>
    <w:r w:rsidR="00051833">
      <w:rPr>
        <w:noProof/>
      </w:rPr>
      <w:t>2</w:t>
    </w:r>
    <w:r>
      <w:fldChar w:fldCharType="end"/>
    </w:r>
  </w:p>
  <w:p w:rsidR="009E3865" w:rsidRDefault="00BB63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17" w:rsidRDefault="00BB6317">
      <w:pPr>
        <w:spacing w:after="0" w:line="240" w:lineRule="auto"/>
      </w:pPr>
      <w:r>
        <w:separator/>
      </w:r>
    </w:p>
  </w:footnote>
  <w:footnote w:type="continuationSeparator" w:id="1">
    <w:p w:rsidR="00BB6317" w:rsidRDefault="00BB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94" w:rsidRDefault="00BB6317">
    <w:pPr>
      <w:pStyle w:val="Header"/>
      <w:jc w:val="center"/>
    </w:pPr>
  </w:p>
  <w:p w:rsidR="00B96C94" w:rsidRDefault="00BB63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FD6"/>
    <w:rsid w:val="00021FD6"/>
    <w:rsid w:val="00051833"/>
    <w:rsid w:val="000F6745"/>
    <w:rsid w:val="002526FD"/>
    <w:rsid w:val="00271754"/>
    <w:rsid w:val="007F4CC6"/>
    <w:rsid w:val="00944EE7"/>
    <w:rsid w:val="00993D74"/>
    <w:rsid w:val="00BB6317"/>
    <w:rsid w:val="00C1239F"/>
    <w:rsid w:val="00D41568"/>
    <w:rsid w:val="00D6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FD6"/>
  </w:style>
  <w:style w:type="paragraph" w:styleId="Footer">
    <w:name w:val="footer"/>
    <w:basedOn w:val="Normal"/>
    <w:link w:val="FooterChar"/>
    <w:uiPriority w:val="99"/>
    <w:semiHidden/>
    <w:unhideWhenUsed/>
    <w:rsid w:val="0002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3</cp:revision>
  <dcterms:created xsi:type="dcterms:W3CDTF">2022-08-08T01:08:00Z</dcterms:created>
  <dcterms:modified xsi:type="dcterms:W3CDTF">2022-08-08T01:10:00Z</dcterms:modified>
</cp:coreProperties>
</file>